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8" w:rsidRPr="00094D8B" w:rsidRDefault="00F33328" w:rsidP="00094D8B">
      <w:pPr>
        <w:pStyle w:val="a3"/>
        <w:rPr>
          <w:rFonts w:ascii="Tahoma" w:hAnsi="Tahoma" w:cs="Tahoma"/>
          <w:b/>
          <w:bCs/>
          <w:color w:val="666666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b/>
          <w:bCs/>
          <w:color w:val="666666"/>
          <w:sz w:val="20"/>
          <w:szCs w:val="20"/>
          <w:shd w:val="clear" w:color="auto" w:fill="FFFFFF"/>
        </w:rPr>
        <w:t>Комплект документов, необходимый для заключения договора на  поставку природного газа:</w:t>
      </w:r>
    </w:p>
    <w:p w:rsidR="00F33328" w:rsidRDefault="00F33328" w:rsidP="00F33328">
      <w:pPr>
        <w:pStyle w:val="a3"/>
        <w:jc w:val="center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</w:p>
    <w:p w:rsidR="00D6330C" w:rsidRPr="00BC11BE" w:rsidRDefault="00D6330C" w:rsidP="00824DDE">
      <w:pPr>
        <w:pStyle w:val="a3"/>
        <w:rPr>
          <w:rFonts w:ascii="Tahoma" w:hAnsi="Tahoma" w:cs="Tahoma"/>
          <w:i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1)</w:t>
      </w:r>
      <w:r w:rsidRPr="003F0FA5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Паспорт гражданина РФ;</w:t>
      </w:r>
      <w:r w:rsidRPr="003F0FA5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Pr="003F0FA5">
        <w:rPr>
          <w:rFonts w:ascii="Tahoma" w:hAnsi="Tahoma" w:cs="Tahoma"/>
          <w:color w:val="666666"/>
          <w:sz w:val="20"/>
          <w:szCs w:val="20"/>
        </w:rPr>
        <w:br/>
      </w:r>
      <w:r w:rsidRPr="003F0FA5">
        <w:rPr>
          <w:rFonts w:ascii="Tahoma" w:hAnsi="Tahoma" w:cs="Tahoma"/>
          <w:color w:val="666666"/>
          <w:sz w:val="20"/>
          <w:szCs w:val="20"/>
          <w:shd w:val="clear" w:color="auto" w:fill="FFFFFF"/>
        </w:rPr>
        <w:t>2) Документы, подтверждающие право собственности или иных прав заявителя в отношении газифицируемых помещений (</w:t>
      </w:r>
      <w:r w:rsidRPr="00BC11BE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свидетельство о праве собственности на домовладение</w:t>
      </w:r>
      <w:r w:rsidRPr="00F33328">
        <w:rPr>
          <w:rFonts w:ascii="Tahoma" w:hAnsi="Tahoma" w:cs="Tahoma"/>
          <w:color w:val="666666"/>
          <w:sz w:val="20"/>
          <w:szCs w:val="20"/>
          <w:shd w:val="clear" w:color="auto" w:fill="FFFFFF"/>
        </w:rPr>
        <w:t>, квартиру, земельный участок)</w:t>
      </w:r>
      <w:r w:rsidR="00824DDE" w:rsidRPr="00824DDE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ИЛИ</w:t>
      </w:r>
      <w:r w:rsidR="00824DDE" w:rsidRPr="00824DD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24DDE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Договор об участии в долевом строительстве и акт приёма-передачи объекта долевого строительства – жилого дома</w:t>
      </w:r>
      <w:r w:rsidRPr="00F33328">
        <w:rPr>
          <w:rFonts w:ascii="Tahoma" w:hAnsi="Tahoma" w:cs="Tahoma"/>
          <w:color w:val="666666"/>
          <w:sz w:val="20"/>
          <w:szCs w:val="20"/>
          <w:shd w:val="clear" w:color="auto" w:fill="FFFFFF"/>
        </w:rPr>
        <w:t>;</w:t>
      </w:r>
      <w:r w:rsidRPr="00F33328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Pr="00F33328">
        <w:rPr>
          <w:rFonts w:ascii="Tahoma" w:hAnsi="Tahoma" w:cs="Tahoma"/>
          <w:color w:val="666666"/>
          <w:sz w:val="20"/>
          <w:szCs w:val="20"/>
        </w:rPr>
        <w:br/>
      </w:r>
      <w:r w:rsidRPr="003F0FA5">
        <w:rPr>
          <w:rFonts w:ascii="Tahoma" w:hAnsi="Tahoma" w:cs="Tahoma"/>
          <w:color w:val="666666"/>
          <w:sz w:val="20"/>
          <w:szCs w:val="20"/>
          <w:shd w:val="clear" w:color="auto" w:fill="FFFFFF"/>
        </w:rPr>
        <w:t>3) Документы, подтверждающие размеры общей площади отапливаемых помещений (технический паспорт домовладения, про</w:t>
      </w:r>
      <w:r w:rsidR="00194ECD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ект на строительство дома и пр.). </w:t>
      </w:r>
      <w:r w:rsidR="00194ECD" w:rsidRPr="00BC11BE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В</w:t>
      </w:r>
      <w:r w:rsidR="00194ECD" w:rsidRPr="00BC11BE">
        <w:rPr>
          <w:rFonts w:ascii="Tahoma" w:hAnsi="Tahoma" w:cs="Tahoma"/>
          <w:i/>
          <w:color w:val="666666"/>
          <w:sz w:val="20"/>
          <w:szCs w:val="20"/>
        </w:rPr>
        <w:t xml:space="preserve">ыписка из тех. </w:t>
      </w:r>
      <w:r w:rsidR="00B22336" w:rsidRPr="00BC11BE">
        <w:rPr>
          <w:rFonts w:ascii="Tahoma" w:hAnsi="Tahoma" w:cs="Tahoma"/>
          <w:i/>
          <w:color w:val="666666"/>
          <w:sz w:val="20"/>
          <w:szCs w:val="20"/>
        </w:rPr>
        <w:t>п</w:t>
      </w:r>
      <w:r w:rsidR="00F33328" w:rsidRPr="00BC11BE">
        <w:rPr>
          <w:rFonts w:ascii="Tahoma" w:hAnsi="Tahoma" w:cs="Tahoma"/>
          <w:i/>
          <w:color w:val="666666"/>
          <w:sz w:val="20"/>
          <w:szCs w:val="20"/>
        </w:rPr>
        <w:t>лана</w:t>
      </w:r>
      <w:r w:rsidR="00194ECD" w:rsidRPr="00BC11BE">
        <w:rPr>
          <w:rFonts w:ascii="Tahoma" w:hAnsi="Tahoma" w:cs="Tahoma"/>
          <w:i/>
          <w:color w:val="666666"/>
          <w:sz w:val="20"/>
          <w:szCs w:val="20"/>
        </w:rPr>
        <w:t xml:space="preserve"> (план дома с экспликацией помещений)  получать в ООО «НОРД» тел. 361-48-88 адрес: мкр Горский, д.72 (вход с ул. Выставочная)</w:t>
      </w:r>
    </w:p>
    <w:p w:rsidR="00A76562" w:rsidRDefault="00D6330C" w:rsidP="00824DDE">
      <w:pPr>
        <w:pStyle w:val="a3"/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3F0FA5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4) Документы, подтверждающие количество лиц, проживающих в жилых помещениях </w:t>
      </w:r>
      <w:r w:rsidR="00A76562" w:rsidRPr="00A76562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- </w:t>
      </w:r>
      <w:r w:rsidR="00A76562">
        <w:rPr>
          <w:rFonts w:ascii="Tahoma" w:hAnsi="Tahoma" w:cs="Tahoma"/>
          <w:color w:val="666666"/>
          <w:sz w:val="20"/>
          <w:szCs w:val="20"/>
          <w:shd w:val="clear" w:color="auto" w:fill="FFFFFF"/>
        </w:rPr>
        <w:t>заявление установленного образца;</w:t>
      </w:r>
    </w:p>
    <w:p w:rsidR="00F33328" w:rsidRPr="00B22336" w:rsidRDefault="00D6330C" w:rsidP="00824DDE">
      <w:pPr>
        <w:pStyle w:val="a3"/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>5) Технические паспорта на газоиспользующее оборудование</w:t>
      </w:r>
      <w:r w:rsid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(</w:t>
      </w:r>
      <w:r w:rsidR="00B22336" w:rsidRPr="00B22336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копия титульно</w:t>
      </w:r>
      <w:r w:rsidR="00824DDE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го листа тех. паспорта на котел</w:t>
      </w:r>
      <w:r w:rsid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>)</w:t>
      </w:r>
      <w:r w:rsidRP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и прибор учёта газа </w:t>
      </w:r>
      <w:r w:rsidR="00B22336" w:rsidRP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>(</w:t>
      </w:r>
      <w:r w:rsidR="00B22336" w:rsidRPr="00B22336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копия тех</w:t>
      </w:r>
      <w:r w:rsidR="00B22336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.</w:t>
      </w:r>
      <w:r w:rsidR="00B22336" w:rsidRPr="00B22336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 паспорта</w:t>
      </w:r>
      <w:r w:rsidR="00B22336" w:rsidRP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>)</w:t>
      </w:r>
    </w:p>
    <w:p w:rsidR="00B22336" w:rsidRDefault="00F33328" w:rsidP="00824DDE">
      <w:pPr>
        <w:pStyle w:val="a3"/>
        <w:jc w:val="both"/>
        <w:rPr>
          <w:rStyle w:val="apple-converted-space"/>
          <w:rFonts w:ascii="Tahoma" w:hAnsi="Tahoma" w:cs="Tahoma"/>
          <w:b/>
          <w:i/>
          <w:color w:val="666666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6) Документы, подтверждающие права на меры социальной поддержки</w:t>
      </w:r>
      <w:r w:rsid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(</w:t>
      </w:r>
      <w:r w:rsidR="00BC11BE" w:rsidRPr="00BC11BE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t>если есть</w:t>
      </w:r>
      <w:r w:rsid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>)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="00D6330C" w:rsidRPr="00B9309B">
        <w:rPr>
          <w:rStyle w:val="apple-converted-space"/>
          <w:rFonts w:ascii="Tahoma" w:hAnsi="Tahoma" w:cs="Tahoma"/>
          <w:b/>
          <w:i/>
          <w:color w:val="666666"/>
          <w:sz w:val="20"/>
          <w:szCs w:val="20"/>
          <w:shd w:val="clear" w:color="auto" w:fill="FFFFFF"/>
        </w:rPr>
        <w:t> </w:t>
      </w:r>
    </w:p>
    <w:p w:rsidR="00995855" w:rsidRPr="00995855" w:rsidRDefault="00B22336" w:rsidP="00824DDE">
      <w:pPr>
        <w:pStyle w:val="a3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B22336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7)</w:t>
      </w:r>
      <w:r w:rsidRPr="00B22336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Памятка о прохождении заявителя инструктажа по пр</w:t>
      </w:r>
      <w:r w:rsid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авилам пользования газом в быту </w:t>
      </w:r>
      <w:r w:rsidRPr="00B22336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(</w:t>
      </w:r>
      <w:r w:rsidRPr="00B22336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>приложение 6</w:t>
      </w:r>
      <w:r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 к </w:t>
      </w:r>
      <w:r w:rsidRPr="00BC11B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договору </w:t>
      </w:r>
      <w:r w:rsidR="00BC11B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о предоставлении комм. </w:t>
      </w:r>
      <w:r w:rsidR="00824DD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 </w:t>
      </w:r>
      <w:r w:rsidR="00BC11B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>услуг</w:t>
      </w:r>
      <w:r w:rsidRPr="00BC11B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>,</w:t>
      </w:r>
      <w:r w:rsidR="00BC11B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 тех. обслуживания, ремонта и содержания - </w:t>
      </w:r>
      <w:r w:rsidRPr="00BC11BE">
        <w:rPr>
          <w:rStyle w:val="apple-converted-space"/>
          <w:rFonts w:ascii="Tahoma" w:hAnsi="Tahoma" w:cs="Tahoma"/>
          <w:i/>
          <w:color w:val="666666"/>
          <w:sz w:val="20"/>
          <w:szCs w:val="20"/>
          <w:shd w:val="clear" w:color="auto" w:fill="FFFFFF"/>
        </w:rPr>
        <w:t xml:space="preserve"> копия)</w:t>
      </w:r>
      <w:r w:rsidR="00D6330C" w:rsidRPr="00BC11BE">
        <w:rPr>
          <w:rFonts w:ascii="Tahoma" w:hAnsi="Tahoma" w:cs="Tahoma"/>
          <w:i/>
          <w:color w:val="666666"/>
          <w:sz w:val="20"/>
          <w:szCs w:val="20"/>
          <w:shd w:val="clear" w:color="auto" w:fill="FFFFFF"/>
        </w:rPr>
        <w:br/>
      </w:r>
      <w:r w:rsidR="00BC11BE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8</w:t>
      </w:r>
      <w:r w:rsidR="00D6330C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)</w:t>
      </w:r>
      <w:r w:rsidR="00D6330C" w:rsidRP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Акт приёмки законченного строительства объекта газораспределительной системы;</w:t>
      </w:r>
      <w:r w:rsidR="00D6330C" w:rsidRPr="00BC11BE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="00D6330C" w:rsidRPr="00BC11BE">
        <w:rPr>
          <w:rFonts w:ascii="Tahoma" w:hAnsi="Tahoma" w:cs="Tahoma"/>
          <w:color w:val="666666"/>
          <w:sz w:val="20"/>
          <w:szCs w:val="20"/>
        </w:rPr>
        <w:br/>
      </w:r>
      <w:r w:rsidR="00BC11BE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9</w:t>
      </w:r>
      <w:r w:rsidR="00D6330C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)</w:t>
      </w:r>
      <w:r w:rsidR="00D6330C" w:rsidRP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Договор о техническом обслуживании внутридомового газового оборудования и аварийно-техническом обеспечении;</w:t>
      </w:r>
      <w:r w:rsidR="00D6330C" w:rsidRPr="00BC11BE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="00D6330C" w:rsidRPr="00BC11BE">
        <w:rPr>
          <w:rFonts w:ascii="Tahoma" w:hAnsi="Tahoma" w:cs="Tahoma"/>
          <w:color w:val="666666"/>
          <w:sz w:val="20"/>
          <w:szCs w:val="20"/>
        </w:rPr>
        <w:br/>
      </w:r>
      <w:r w:rsidR="00BC11BE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10</w:t>
      </w:r>
      <w:r w:rsidR="00D6330C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)</w:t>
      </w:r>
      <w:r w:rsidR="00D6330C" w:rsidRP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Разрешение на врезку от собственника газораспределительной сети;</w:t>
      </w:r>
      <w:r w:rsidR="00D6330C" w:rsidRPr="00BC11BE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="00D6330C" w:rsidRPr="00BC11BE">
        <w:rPr>
          <w:rFonts w:ascii="Tahoma" w:hAnsi="Tahoma" w:cs="Tahoma"/>
          <w:color w:val="666666"/>
          <w:sz w:val="20"/>
          <w:szCs w:val="20"/>
        </w:rPr>
        <w:br/>
      </w:r>
      <w:r w:rsidR="00BC11BE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11</w:t>
      </w:r>
      <w:r w:rsidR="00D6330C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)</w:t>
      </w:r>
      <w:r w:rsidR="00D6330C" w:rsidRP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Акт об определении границы раздела собственности;</w:t>
      </w:r>
      <w:r w:rsidR="00D6330C" w:rsidRPr="00BC11BE">
        <w:rPr>
          <w:rStyle w:val="apple-converted-space"/>
          <w:rFonts w:ascii="Tahoma" w:hAnsi="Tahoma" w:cs="Tahoma"/>
          <w:color w:val="666666"/>
          <w:sz w:val="20"/>
          <w:szCs w:val="20"/>
          <w:shd w:val="clear" w:color="auto" w:fill="FFFFFF"/>
        </w:rPr>
        <w:t> </w:t>
      </w:r>
      <w:r w:rsidR="00D6330C" w:rsidRPr="00BC11BE">
        <w:rPr>
          <w:rFonts w:ascii="Tahoma" w:hAnsi="Tahoma" w:cs="Tahoma"/>
          <w:color w:val="666666"/>
          <w:sz w:val="20"/>
          <w:szCs w:val="20"/>
        </w:rPr>
        <w:br/>
      </w:r>
      <w:r w:rsidR="00BC11BE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12</w:t>
      </w:r>
      <w:r w:rsidR="00D6330C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)</w:t>
      </w:r>
      <w:r w:rsidR="00D6330C" w:rsidRP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Документ, подтверждающий наличие технической возможности подачи газа в домовладение</w:t>
      </w:r>
    </w:p>
    <w:p w:rsidR="00D6330C" w:rsidRPr="00615114" w:rsidRDefault="00BC11BE" w:rsidP="00824DDE">
      <w:pPr>
        <w:pStyle w:val="a3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13</w:t>
      </w:r>
      <w:r w:rsidR="00D6330C" w:rsidRPr="00995855">
        <w:rPr>
          <w:rFonts w:ascii="Tahoma" w:hAnsi="Tahoma" w:cs="Tahoma"/>
          <w:b/>
          <w:color w:val="666666"/>
          <w:sz w:val="20"/>
          <w:szCs w:val="20"/>
          <w:shd w:val="clear" w:color="auto" w:fill="FFFFFF"/>
        </w:rPr>
        <w:t>)</w:t>
      </w:r>
      <w:r w:rsidR="00D6330C" w:rsidRPr="00BC11B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Оферта (заявление) на заключение договора поставки газа</w:t>
      </w:r>
    </w:p>
    <w:p w:rsidR="00BC11BE" w:rsidRPr="00A026C4" w:rsidRDefault="00BC11BE" w:rsidP="00BC11BE">
      <w:pPr>
        <w:pStyle w:val="4"/>
        <w:shd w:val="clear" w:color="auto" w:fill="FFFFFF"/>
        <w:spacing w:line="300" w:lineRule="atLeast"/>
        <w:rPr>
          <w:rFonts w:ascii="Tahoma" w:hAnsi="Tahoma" w:cs="Tahoma"/>
          <w:b w:val="0"/>
          <w:bCs w:val="0"/>
          <w:color w:val="595959" w:themeColor="text1" w:themeTint="A6"/>
          <w:sz w:val="20"/>
          <w:szCs w:val="20"/>
        </w:rPr>
      </w:pPr>
      <w:r w:rsidRPr="00BC11BE">
        <w:rPr>
          <w:rFonts w:ascii="Tahoma" w:hAnsi="Tahoma" w:cs="Tahoma"/>
          <w:b w:val="0"/>
          <w:bCs w:val="0"/>
          <w:color w:val="595959" w:themeColor="text1" w:themeTint="A6"/>
          <w:sz w:val="20"/>
          <w:szCs w:val="20"/>
        </w:rPr>
        <w:t>ООО «Газпром межрегионгаз Новосибирск»</w:t>
      </w:r>
      <w:r w:rsidR="00A026C4">
        <w:rPr>
          <w:rFonts w:ascii="Tahoma" w:hAnsi="Tahoma" w:cs="Tahoma"/>
          <w:b w:val="0"/>
          <w:bCs w:val="0"/>
          <w:color w:val="595959" w:themeColor="text1" w:themeTint="A6"/>
          <w:sz w:val="20"/>
          <w:szCs w:val="20"/>
        </w:rPr>
        <w:t>:</w:t>
      </w:r>
    </w:p>
    <w:p w:rsidR="0084605D" w:rsidRPr="00094D8B" w:rsidRDefault="00D6330C" w:rsidP="00094D8B">
      <w:pPr>
        <w:pStyle w:val="a3"/>
        <w:numPr>
          <w:ilvl w:val="0"/>
          <w:numId w:val="1"/>
        </w:numPr>
        <w:rPr>
          <w:rFonts w:ascii="Tahoma" w:hAnsi="Tahoma" w:cs="Tahoma"/>
          <w:color w:val="595959" w:themeColor="text1" w:themeTint="A6"/>
          <w:sz w:val="20"/>
          <w:szCs w:val="20"/>
          <w:shd w:val="clear" w:color="auto" w:fill="FFFFFF"/>
        </w:rPr>
      </w:pPr>
      <w:r w:rsidRPr="00A026C4">
        <w:rPr>
          <w:rFonts w:ascii="Tahoma" w:hAnsi="Tahoma" w:cs="Tahoma"/>
          <w:color w:val="595959" w:themeColor="text1" w:themeTint="A6"/>
          <w:sz w:val="20"/>
          <w:szCs w:val="20"/>
          <w:shd w:val="clear" w:color="auto" w:fill="FFFFFF"/>
        </w:rPr>
        <w:t>Станиславского,</w:t>
      </w:r>
      <w:r w:rsidR="00A76562">
        <w:rPr>
          <w:rFonts w:ascii="Tahoma" w:hAnsi="Tahoma" w:cs="Tahoma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A026C4">
        <w:rPr>
          <w:rFonts w:ascii="Tahoma" w:hAnsi="Tahoma" w:cs="Tahoma"/>
          <w:color w:val="595959" w:themeColor="text1" w:themeTint="A6"/>
          <w:sz w:val="20"/>
          <w:szCs w:val="20"/>
          <w:shd w:val="clear" w:color="auto" w:fill="FFFFFF"/>
        </w:rPr>
        <w:t>16</w:t>
      </w:r>
      <w:r w:rsidR="00094D8B">
        <w:rPr>
          <w:rFonts w:ascii="Tahoma" w:hAnsi="Tahoma" w:cs="Tahoma"/>
          <w:color w:val="595959" w:themeColor="text1" w:themeTint="A6"/>
          <w:sz w:val="20"/>
          <w:szCs w:val="20"/>
          <w:shd w:val="clear" w:color="auto" w:fill="FFFFFF"/>
        </w:rPr>
        <w:t>.</w:t>
      </w:r>
    </w:p>
    <w:sectPr w:rsidR="0084605D" w:rsidRPr="0009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958"/>
    <w:multiLevelType w:val="hybridMultilevel"/>
    <w:tmpl w:val="8F9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45C3"/>
    <w:multiLevelType w:val="hybridMultilevel"/>
    <w:tmpl w:val="2C58B596"/>
    <w:lvl w:ilvl="0" w:tplc="D7A8053C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6"/>
    <w:rsid w:val="00094D8B"/>
    <w:rsid w:val="00194ECD"/>
    <w:rsid w:val="00324ED9"/>
    <w:rsid w:val="00486F2B"/>
    <w:rsid w:val="005C2836"/>
    <w:rsid w:val="00615114"/>
    <w:rsid w:val="00824DDE"/>
    <w:rsid w:val="0084605D"/>
    <w:rsid w:val="008C0698"/>
    <w:rsid w:val="00995855"/>
    <w:rsid w:val="00A026C4"/>
    <w:rsid w:val="00A65A46"/>
    <w:rsid w:val="00A76562"/>
    <w:rsid w:val="00B22336"/>
    <w:rsid w:val="00BC11BE"/>
    <w:rsid w:val="00D6330C"/>
    <w:rsid w:val="00E90816"/>
    <w:rsid w:val="00F3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C"/>
  </w:style>
  <w:style w:type="paragraph" w:styleId="4">
    <w:name w:val="heading 4"/>
    <w:basedOn w:val="a"/>
    <w:link w:val="40"/>
    <w:uiPriority w:val="9"/>
    <w:qFormat/>
    <w:rsid w:val="00BC1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0C"/>
    <w:pPr>
      <w:ind w:left="720"/>
      <w:contextualSpacing/>
    </w:pPr>
  </w:style>
  <w:style w:type="character" w:customStyle="1" w:styleId="apple-converted-space">
    <w:name w:val="apple-converted-space"/>
    <w:basedOn w:val="a0"/>
    <w:rsid w:val="00D6330C"/>
  </w:style>
  <w:style w:type="character" w:styleId="a4">
    <w:name w:val="Hyperlink"/>
    <w:basedOn w:val="a0"/>
    <w:uiPriority w:val="99"/>
    <w:semiHidden/>
    <w:unhideWhenUsed/>
    <w:rsid w:val="00BC11B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1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C"/>
  </w:style>
  <w:style w:type="paragraph" w:styleId="4">
    <w:name w:val="heading 4"/>
    <w:basedOn w:val="a"/>
    <w:link w:val="40"/>
    <w:uiPriority w:val="9"/>
    <w:qFormat/>
    <w:rsid w:val="00BC1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0C"/>
    <w:pPr>
      <w:ind w:left="720"/>
      <w:contextualSpacing/>
    </w:pPr>
  </w:style>
  <w:style w:type="character" w:customStyle="1" w:styleId="apple-converted-space">
    <w:name w:val="apple-converted-space"/>
    <w:basedOn w:val="a0"/>
    <w:rsid w:val="00D6330C"/>
  </w:style>
  <w:style w:type="character" w:styleId="a4">
    <w:name w:val="Hyperlink"/>
    <w:basedOn w:val="a0"/>
    <w:uiPriority w:val="99"/>
    <w:semiHidden/>
    <w:unhideWhenUsed/>
    <w:rsid w:val="00BC11B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1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2014-12-19T06:48:00Z</cp:lastPrinted>
  <dcterms:created xsi:type="dcterms:W3CDTF">2013-11-09T08:13:00Z</dcterms:created>
  <dcterms:modified xsi:type="dcterms:W3CDTF">2014-12-19T06:48:00Z</dcterms:modified>
</cp:coreProperties>
</file>